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29C31" w14:textId="77777777" w:rsidR="00DA0FE1" w:rsidRDefault="00DA0FE1" w:rsidP="00DA0FE1">
      <w:pPr>
        <w:widowControl/>
        <w:spacing w:line="300" w:lineRule="exact"/>
        <w:ind w:right="480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</w:p>
    <w:p w14:paraId="6AEEDC97" w14:textId="77777777" w:rsidR="00DA0FE1" w:rsidRDefault="00DA0FE1" w:rsidP="00DA0FE1">
      <w:pPr>
        <w:widowControl/>
        <w:spacing w:line="300" w:lineRule="exact"/>
        <w:ind w:right="480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（申請書ロ－①の認定資料</w:t>
      </w:r>
      <w:r w:rsidRPr="0023527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p w14:paraId="6891700F" w14:textId="77777777" w:rsidR="00DA0FE1" w:rsidRPr="00F75EC9" w:rsidRDefault="00DA0FE1" w:rsidP="00DA0FE1">
      <w:pPr>
        <w:suppressAutoHyphens/>
        <w:kinsoku w:val="0"/>
        <w:wordWrap w:val="0"/>
        <w:autoSpaceDE w:val="0"/>
        <w:autoSpaceDN w:val="0"/>
        <w:spacing w:line="366" w:lineRule="atLeast"/>
        <w:ind w:firstLineChars="200" w:firstLine="480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</w:t>
      </w:r>
      <w:r w:rsidRPr="00F75EC9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2E84DC2C" w14:textId="77777777" w:rsidR="00DA0FE1" w:rsidRDefault="00DA0FE1" w:rsidP="00DA0FE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9FF4CF7" w14:textId="77777777" w:rsidR="00DA0FE1" w:rsidRDefault="00DA0FE1" w:rsidP="00DA0FE1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3256"/>
        <w:gridCol w:w="3256"/>
      </w:tblGrid>
      <w:tr w:rsidR="00DA0FE1" w14:paraId="511282EF" w14:textId="77777777" w:rsidTr="008625DB">
        <w:trPr>
          <w:jc w:val="center"/>
        </w:trPr>
        <w:tc>
          <w:tcPr>
            <w:tcW w:w="3256" w:type="dxa"/>
          </w:tcPr>
          <w:p w14:paraId="1238766D" w14:textId="77777777" w:rsidR="00DA0FE1" w:rsidRPr="00564D83" w:rsidRDefault="00DA0FE1" w:rsidP="008625D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1B23ED25" w14:textId="77777777" w:rsidR="00DA0FE1" w:rsidRPr="00564D83" w:rsidRDefault="00DA0FE1" w:rsidP="008625D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最近の売上高</w:t>
            </w:r>
          </w:p>
        </w:tc>
        <w:tc>
          <w:tcPr>
            <w:tcW w:w="3256" w:type="dxa"/>
          </w:tcPr>
          <w:p w14:paraId="4C4D6B19" w14:textId="77777777" w:rsidR="00DA0FE1" w:rsidRPr="00564D83" w:rsidRDefault="00DA0FE1" w:rsidP="008625D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A0FE1" w14:paraId="2083D59D" w14:textId="77777777" w:rsidTr="008625DB">
        <w:trPr>
          <w:jc w:val="center"/>
        </w:trPr>
        <w:tc>
          <w:tcPr>
            <w:tcW w:w="3256" w:type="dxa"/>
          </w:tcPr>
          <w:p w14:paraId="4E35F765" w14:textId="77777777" w:rsidR="00DA0FE1" w:rsidRPr="00564D83" w:rsidRDefault="00DA0FE1" w:rsidP="008625D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0760BF1A" w14:textId="77777777" w:rsidR="00DA0FE1" w:rsidRPr="00564D83" w:rsidRDefault="00DA0FE1" w:rsidP="008625D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5900105" w14:textId="77777777" w:rsidR="00DA0FE1" w:rsidRPr="00564D83" w:rsidRDefault="00DA0FE1" w:rsidP="008625D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A0FE1" w14:paraId="423B4421" w14:textId="77777777" w:rsidTr="008625DB">
        <w:trPr>
          <w:jc w:val="center"/>
        </w:trPr>
        <w:tc>
          <w:tcPr>
            <w:tcW w:w="3256" w:type="dxa"/>
          </w:tcPr>
          <w:p w14:paraId="7CA6B5BB" w14:textId="77777777" w:rsidR="00DA0FE1" w:rsidRPr="00564D83" w:rsidRDefault="00DA0FE1" w:rsidP="008625D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業</w:t>
            </w:r>
          </w:p>
        </w:tc>
        <w:tc>
          <w:tcPr>
            <w:tcW w:w="3256" w:type="dxa"/>
          </w:tcPr>
          <w:p w14:paraId="2296D500" w14:textId="77777777" w:rsidR="00DA0FE1" w:rsidRPr="00564D83" w:rsidRDefault="00DA0FE1" w:rsidP="008625D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F762377" w14:textId="77777777" w:rsidR="00DA0FE1" w:rsidRPr="00564D83" w:rsidRDefault="00DA0FE1" w:rsidP="008625D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A0FE1" w14:paraId="5986C73D" w14:textId="77777777" w:rsidTr="008625DB">
        <w:trPr>
          <w:jc w:val="center"/>
        </w:trPr>
        <w:tc>
          <w:tcPr>
            <w:tcW w:w="3256" w:type="dxa"/>
          </w:tcPr>
          <w:p w14:paraId="76B16CCB" w14:textId="77777777" w:rsidR="00DA0FE1" w:rsidRPr="00564D83" w:rsidRDefault="00DA0FE1" w:rsidP="008625D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0FA79A8A" w14:textId="77777777" w:rsidR="00DA0FE1" w:rsidRPr="00564D83" w:rsidRDefault="00DA0FE1" w:rsidP="008625D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BE05E1A" w14:textId="77777777" w:rsidR="00DA0FE1" w:rsidRPr="00564D83" w:rsidRDefault="00DA0FE1" w:rsidP="008625D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A0FE1" w14:paraId="41648367" w14:textId="77777777" w:rsidTr="008625DB">
        <w:trPr>
          <w:jc w:val="center"/>
        </w:trPr>
        <w:tc>
          <w:tcPr>
            <w:tcW w:w="3256" w:type="dxa"/>
          </w:tcPr>
          <w:p w14:paraId="2296470E" w14:textId="77777777" w:rsidR="00DA0FE1" w:rsidRPr="00564D83" w:rsidRDefault="00DA0FE1" w:rsidP="008625D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業</w:t>
            </w:r>
          </w:p>
        </w:tc>
        <w:tc>
          <w:tcPr>
            <w:tcW w:w="3256" w:type="dxa"/>
          </w:tcPr>
          <w:p w14:paraId="7A309A08" w14:textId="77777777" w:rsidR="00DA0FE1" w:rsidRPr="00564D83" w:rsidRDefault="00DA0FE1" w:rsidP="008625D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5921CB8" w14:textId="77777777" w:rsidR="00DA0FE1" w:rsidRPr="00564D83" w:rsidRDefault="00DA0FE1" w:rsidP="008625D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A0FE1" w14:paraId="77D471C5" w14:textId="77777777" w:rsidTr="008625DB">
        <w:trPr>
          <w:jc w:val="center"/>
        </w:trPr>
        <w:tc>
          <w:tcPr>
            <w:tcW w:w="3256" w:type="dxa"/>
          </w:tcPr>
          <w:p w14:paraId="4811E7F9" w14:textId="77777777" w:rsidR="00DA0FE1" w:rsidRPr="00564D83" w:rsidRDefault="00DA0FE1" w:rsidP="008625D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71FD2853" w14:textId="77777777" w:rsidR="00DA0FE1" w:rsidRPr="00564D83" w:rsidRDefault="00DA0FE1" w:rsidP="008625D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800F56F" w14:textId="77777777" w:rsidR="00DA0FE1" w:rsidRPr="00564D83" w:rsidRDefault="00DA0FE1" w:rsidP="008625D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A0FE1" w14:paraId="0A7757AF" w14:textId="77777777" w:rsidTr="008625DB">
        <w:trPr>
          <w:jc w:val="center"/>
        </w:trPr>
        <w:tc>
          <w:tcPr>
            <w:tcW w:w="3256" w:type="dxa"/>
          </w:tcPr>
          <w:p w14:paraId="2C1D9997" w14:textId="77777777" w:rsidR="00DA0FE1" w:rsidRPr="00564D83" w:rsidRDefault="00DA0FE1" w:rsidP="008625D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0699F5A0" w14:textId="77777777" w:rsidR="00DA0FE1" w:rsidRPr="00564D83" w:rsidRDefault="00DA0FE1" w:rsidP="008625D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5B709E57" w14:textId="77777777" w:rsidR="00DA0FE1" w:rsidRPr="00564D83" w:rsidRDefault="00DA0FE1" w:rsidP="008625D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A0FE1" w14:paraId="2CE3FB07" w14:textId="77777777" w:rsidTr="008625DB">
        <w:trPr>
          <w:jc w:val="center"/>
        </w:trPr>
        <w:tc>
          <w:tcPr>
            <w:tcW w:w="3256" w:type="dxa"/>
          </w:tcPr>
          <w:p w14:paraId="1F6B9384" w14:textId="77777777" w:rsidR="00DA0FE1" w:rsidRPr="00564D83" w:rsidRDefault="00DA0FE1" w:rsidP="008625D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7D06F89B" w14:textId="77777777" w:rsidR="00DA0FE1" w:rsidRPr="00564D83" w:rsidRDefault="00DA0FE1" w:rsidP="008625D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F7C415B" w14:textId="77777777" w:rsidR="00DA0FE1" w:rsidRPr="00564D83" w:rsidRDefault="00DA0FE1" w:rsidP="008625D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64D83">
              <w:rPr>
                <w:rFonts w:ascii="ＭＳ ゴシック" w:eastAsia="ＭＳ ゴシック" w:hAnsi="ＭＳ ゴシック"/>
                <w:sz w:val="24"/>
              </w:rPr>
              <w:t>100</w:t>
            </w:r>
            <w:r w:rsidRPr="00564D83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41221382" w14:textId="632D55E6" w:rsidR="00DA0FE1" w:rsidRDefault="00DA0FE1" w:rsidP="00DA0FE1">
      <w:pPr>
        <w:widowControl/>
        <w:ind w:left="701" w:hangingChars="292" w:hanging="701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※１：業種欄には、営んでいる全ての事業が属する業種（</w:t>
      </w:r>
      <w:r w:rsidR="00B24164" w:rsidRPr="00B24164">
        <w:rPr>
          <w:rFonts w:ascii="ＭＳ ゴシック" w:eastAsia="ＭＳ ゴシック" w:hAnsi="ＭＳ ゴシック" w:hint="eastAsia"/>
          <w:sz w:val="24"/>
        </w:rPr>
        <w:t>日本標準産業分類の中分類番号と中分類業種名</w:t>
      </w:r>
      <w:bookmarkStart w:id="0" w:name="_GoBack"/>
      <w:bookmarkEnd w:id="0"/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）を記載。細分類業種は全て指定業種に該当することが必要。</w:t>
      </w:r>
    </w:p>
    <w:p w14:paraId="53534581" w14:textId="77777777" w:rsidR="00DA0FE1" w:rsidRDefault="00DA0FE1" w:rsidP="00DA0FE1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3C9E598E" w14:textId="77777777" w:rsidR="00DA0FE1" w:rsidRDefault="00DA0FE1" w:rsidP="00DA0FE1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（表２：企業全体に係る原油等の仕入単価の上昇）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0"/>
        <w:gridCol w:w="2268"/>
        <w:gridCol w:w="2693"/>
        <w:gridCol w:w="2755"/>
      </w:tblGrid>
      <w:tr w:rsidR="00DA0FE1" w:rsidRPr="00B207C4" w14:paraId="44D0293D" w14:textId="77777777" w:rsidTr="008625DB">
        <w:trPr>
          <w:jc w:val="center"/>
        </w:trPr>
        <w:tc>
          <w:tcPr>
            <w:tcW w:w="2070" w:type="dxa"/>
          </w:tcPr>
          <w:p w14:paraId="21DE6172" w14:textId="77777777" w:rsidR="00DA0FE1" w:rsidRPr="001D2330" w:rsidRDefault="00DA0FE1" w:rsidP="008625D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</w:tcPr>
          <w:p w14:paraId="6B4D297A" w14:textId="77777777" w:rsidR="00DA0FE1" w:rsidRPr="00071BC8" w:rsidRDefault="00DA0FE1" w:rsidP="008625DB">
            <w:pPr>
              <w:rPr>
                <w:rFonts w:ascii="ＭＳ ゴシック" w:eastAsia="ＭＳ ゴシック" w:hAnsi="ＭＳ ゴシック"/>
                <w:sz w:val="22"/>
              </w:rPr>
            </w:pPr>
            <w:r w:rsidRPr="00071BC8">
              <w:rPr>
                <w:rFonts w:ascii="ＭＳ ゴシック" w:eastAsia="ＭＳ ゴシック" w:hAnsi="ＭＳ ゴシック" w:hint="eastAsia"/>
                <w:sz w:val="22"/>
              </w:rPr>
              <w:t>原油等の最近１か月の平均仕入単価</w:t>
            </w:r>
          </w:p>
        </w:tc>
        <w:tc>
          <w:tcPr>
            <w:tcW w:w="2693" w:type="dxa"/>
          </w:tcPr>
          <w:p w14:paraId="0A3D3013" w14:textId="77777777" w:rsidR="00DA0FE1" w:rsidRPr="00071BC8" w:rsidRDefault="00DA0FE1" w:rsidP="008625DB">
            <w:pPr>
              <w:rPr>
                <w:rFonts w:ascii="ＭＳ ゴシック" w:eastAsia="ＭＳ ゴシック" w:hAnsi="ＭＳ ゴシック"/>
                <w:sz w:val="22"/>
              </w:rPr>
            </w:pPr>
            <w:r w:rsidRPr="00071BC8">
              <w:rPr>
                <w:rFonts w:ascii="ＭＳ ゴシック" w:eastAsia="ＭＳ ゴシック" w:hAnsi="ＭＳ ゴシック" w:hint="eastAsia"/>
                <w:sz w:val="22"/>
              </w:rPr>
              <w:t>原油等の前年同月の平均仕入単価</w:t>
            </w:r>
          </w:p>
        </w:tc>
        <w:tc>
          <w:tcPr>
            <w:tcW w:w="2755" w:type="dxa"/>
          </w:tcPr>
          <w:p w14:paraId="6869FB07" w14:textId="77777777" w:rsidR="00DA0FE1" w:rsidRPr="00071BC8" w:rsidRDefault="00DA0FE1" w:rsidP="008625DB">
            <w:pPr>
              <w:rPr>
                <w:rFonts w:ascii="ＭＳ ゴシック" w:eastAsia="ＭＳ ゴシック" w:hAnsi="ＭＳ ゴシック"/>
                <w:sz w:val="22"/>
              </w:rPr>
            </w:pPr>
            <w:r w:rsidRPr="00071BC8">
              <w:rPr>
                <w:rFonts w:ascii="ＭＳ ゴシック" w:eastAsia="ＭＳ ゴシック" w:hAnsi="ＭＳ ゴシック" w:hint="eastAsia"/>
                <w:sz w:val="22"/>
              </w:rPr>
              <w:t>原油等の仕入単価の上昇率（</w:t>
            </w:r>
            <w:r w:rsidRPr="00071BC8">
              <w:rPr>
                <w:rFonts w:ascii="ＭＳ ゴシック" w:eastAsia="ＭＳ ゴシック" w:hAnsi="ＭＳ ゴシック"/>
                <w:sz w:val="22"/>
              </w:rPr>
              <w:t>E/</w:t>
            </w:r>
            <w:r w:rsidRPr="00071BC8">
              <w:rPr>
                <w:rFonts w:ascii="ＭＳ ゴシック" w:eastAsia="ＭＳ ゴシック" w:hAnsi="ＭＳ ゴシック" w:hint="eastAsia"/>
                <w:sz w:val="22"/>
              </w:rPr>
              <w:t>ｅ×</w:t>
            </w:r>
            <w:r w:rsidRPr="00071BC8">
              <w:rPr>
                <w:rFonts w:ascii="ＭＳ ゴシック" w:eastAsia="ＭＳ ゴシック" w:hAnsi="ＭＳ ゴシック"/>
                <w:sz w:val="22"/>
              </w:rPr>
              <w:t>100</w:t>
            </w:r>
            <w:r w:rsidRPr="00071BC8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  <w:r w:rsidRPr="00071BC8">
              <w:rPr>
                <w:rFonts w:ascii="ＭＳ ゴシック" w:eastAsia="ＭＳ ゴシック" w:hAnsi="ＭＳ ゴシック"/>
                <w:sz w:val="22"/>
              </w:rPr>
              <w:t>100</w:t>
            </w:r>
            <w:r w:rsidRPr="00071BC8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DA0FE1" w:rsidRPr="00B207C4" w14:paraId="3FE4201F" w14:textId="77777777" w:rsidTr="008625DB">
        <w:trPr>
          <w:jc w:val="center"/>
        </w:trPr>
        <w:tc>
          <w:tcPr>
            <w:tcW w:w="2070" w:type="dxa"/>
          </w:tcPr>
          <w:p w14:paraId="00CAE002" w14:textId="77777777" w:rsidR="00DA0FE1" w:rsidRDefault="00DA0FE1" w:rsidP="008625D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268" w:type="dxa"/>
          </w:tcPr>
          <w:p w14:paraId="02004DD9" w14:textId="77777777" w:rsidR="00DA0FE1" w:rsidRDefault="00DA0FE1" w:rsidP="008625D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08CD">
              <w:rPr>
                <w:rFonts w:ascii="ＭＳ ゴシック" w:eastAsia="ＭＳ ゴシック" w:hAnsi="ＭＳ ゴシック" w:hint="eastAsia"/>
                <w:sz w:val="20"/>
              </w:rPr>
              <w:t>円【Ｅ】</w:t>
            </w:r>
          </w:p>
        </w:tc>
        <w:tc>
          <w:tcPr>
            <w:tcW w:w="2693" w:type="dxa"/>
          </w:tcPr>
          <w:p w14:paraId="60B73C3F" w14:textId="77777777" w:rsidR="00DA0FE1" w:rsidRPr="00B207C4" w:rsidRDefault="00DA0FE1" w:rsidP="008625D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08CD">
              <w:rPr>
                <w:rFonts w:ascii="ＭＳ ゴシック" w:eastAsia="ＭＳ ゴシック" w:hAnsi="ＭＳ ゴシック" w:hint="eastAsia"/>
                <w:sz w:val="20"/>
              </w:rPr>
              <w:t>円【ｅ】</w:t>
            </w:r>
          </w:p>
        </w:tc>
        <w:tc>
          <w:tcPr>
            <w:tcW w:w="2755" w:type="dxa"/>
          </w:tcPr>
          <w:p w14:paraId="708F2DFC" w14:textId="77777777" w:rsidR="00DA0FE1" w:rsidRPr="00B207C4" w:rsidRDefault="00DA0FE1" w:rsidP="008625D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2DB11D9B" w14:textId="77777777" w:rsidR="00DA0FE1" w:rsidRDefault="00DA0FE1" w:rsidP="00DA0FE1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</w:t>
      </w:r>
      <w:r w:rsidRPr="00DB2A19">
        <w:rPr>
          <w:rFonts w:ascii="ＭＳ ゴシック" w:eastAsia="ＭＳ ゴシック" w:hAnsi="ＭＳ ゴシック" w:hint="eastAsia"/>
          <w:sz w:val="24"/>
        </w:rPr>
        <w:t>：</w:t>
      </w:r>
      <w:r>
        <w:rPr>
          <w:rFonts w:ascii="ＭＳ ゴシック" w:eastAsia="ＭＳ ゴシック" w:hAnsi="ＭＳ ゴシック" w:hint="eastAsia"/>
          <w:sz w:val="24"/>
        </w:rPr>
        <w:t>企業全体の売上原価に占める原油等の仕入価格の割合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2"/>
        <w:gridCol w:w="2260"/>
        <w:gridCol w:w="2766"/>
        <w:gridCol w:w="2698"/>
      </w:tblGrid>
      <w:tr w:rsidR="00DA0FE1" w:rsidRPr="00B207C4" w14:paraId="51937EE6" w14:textId="77777777" w:rsidTr="008625DB">
        <w:trPr>
          <w:trHeight w:val="718"/>
          <w:jc w:val="center"/>
        </w:trPr>
        <w:tc>
          <w:tcPr>
            <w:tcW w:w="2062" w:type="dxa"/>
          </w:tcPr>
          <w:p w14:paraId="7EC97CB3" w14:textId="77777777" w:rsidR="00DA0FE1" w:rsidRPr="00B207C4" w:rsidRDefault="00DA0FE1" w:rsidP="008625D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0" w:type="dxa"/>
          </w:tcPr>
          <w:p w14:paraId="12C1E47A" w14:textId="77777777" w:rsidR="00DA0FE1" w:rsidRPr="00071BC8" w:rsidRDefault="00DA0FE1" w:rsidP="008625DB">
            <w:pPr>
              <w:jc w:val="left"/>
              <w:rPr>
                <w:rFonts w:ascii="ＭＳ ゴシック" w:eastAsia="ＭＳ ゴシック" w:hAnsi="ＭＳ ゴシック"/>
              </w:rPr>
            </w:pPr>
            <w:r w:rsidRPr="00071BC8">
              <w:rPr>
                <w:rFonts w:ascii="ＭＳ ゴシック" w:eastAsia="ＭＳ ゴシック" w:hAnsi="ＭＳ ゴシック" w:hint="eastAsia"/>
              </w:rPr>
              <w:t>最新の売上原価</w:t>
            </w:r>
          </w:p>
          <w:p w14:paraId="3366E321" w14:textId="77777777" w:rsidR="00DA0FE1" w:rsidRPr="00071BC8" w:rsidRDefault="00DA0FE1" w:rsidP="008625D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66" w:type="dxa"/>
          </w:tcPr>
          <w:p w14:paraId="0D24356B" w14:textId="77777777" w:rsidR="00DA0FE1" w:rsidRPr="00071BC8" w:rsidRDefault="00DA0FE1" w:rsidP="008625DB">
            <w:pPr>
              <w:jc w:val="left"/>
              <w:rPr>
                <w:rFonts w:ascii="ＭＳ ゴシック" w:eastAsia="ＭＳ ゴシック" w:hAnsi="ＭＳ ゴシック"/>
              </w:rPr>
            </w:pPr>
            <w:r w:rsidRPr="00071BC8">
              <w:rPr>
                <w:rFonts w:ascii="ＭＳ ゴシック" w:eastAsia="ＭＳ ゴシック" w:hAnsi="ＭＳ ゴシック" w:hint="eastAsia"/>
              </w:rPr>
              <w:t>最新の売上原価に対応する原油等の仕入価格</w:t>
            </w:r>
          </w:p>
        </w:tc>
        <w:tc>
          <w:tcPr>
            <w:tcW w:w="2698" w:type="dxa"/>
          </w:tcPr>
          <w:p w14:paraId="412207D6" w14:textId="77777777" w:rsidR="00DA0FE1" w:rsidRPr="00071BC8" w:rsidRDefault="00DA0FE1" w:rsidP="008625DB">
            <w:pPr>
              <w:jc w:val="left"/>
              <w:rPr>
                <w:rFonts w:ascii="ＭＳ ゴシック" w:eastAsia="ＭＳ ゴシック" w:hAnsi="ＭＳ ゴシック"/>
              </w:rPr>
            </w:pPr>
            <w:r w:rsidRPr="00071BC8">
              <w:rPr>
                <w:rFonts w:ascii="ＭＳ ゴシック" w:eastAsia="ＭＳ ゴシック" w:hAnsi="ＭＳ ゴシック" w:hint="eastAsia"/>
                <w:sz w:val="20"/>
              </w:rPr>
              <w:t>売上原価に占める原油等の仕入価格の割合（</w:t>
            </w:r>
            <w:r w:rsidRPr="00071BC8">
              <w:rPr>
                <w:rFonts w:ascii="ＭＳ ゴシック" w:eastAsia="ＭＳ ゴシック" w:hAnsi="ＭＳ ゴシック"/>
                <w:sz w:val="20"/>
              </w:rPr>
              <w:t>S/C</w:t>
            </w:r>
            <w:r w:rsidRPr="00071BC8">
              <w:rPr>
                <w:rFonts w:ascii="ＭＳ ゴシック" w:eastAsia="ＭＳ ゴシック" w:hAnsi="ＭＳ ゴシック" w:hint="eastAsia"/>
                <w:sz w:val="20"/>
              </w:rPr>
              <w:t>×</w:t>
            </w:r>
            <w:r w:rsidRPr="00071BC8">
              <w:rPr>
                <w:rFonts w:ascii="ＭＳ ゴシック" w:eastAsia="ＭＳ ゴシック" w:hAnsi="ＭＳ ゴシック"/>
                <w:sz w:val="20"/>
              </w:rPr>
              <w:t>100</w:t>
            </w:r>
            <w:r w:rsidRPr="00071BC8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DA0FE1" w:rsidRPr="00B207C4" w14:paraId="00960B70" w14:textId="77777777" w:rsidTr="008625DB">
        <w:trPr>
          <w:trHeight w:val="363"/>
          <w:jc w:val="center"/>
        </w:trPr>
        <w:tc>
          <w:tcPr>
            <w:tcW w:w="2062" w:type="dxa"/>
          </w:tcPr>
          <w:p w14:paraId="22781573" w14:textId="77777777" w:rsidR="00DA0FE1" w:rsidRPr="00B207C4" w:rsidRDefault="00DA0FE1" w:rsidP="008625D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260" w:type="dxa"/>
          </w:tcPr>
          <w:p w14:paraId="73DB92B9" w14:textId="77777777" w:rsidR="00DA0FE1" w:rsidRPr="00B207C4" w:rsidRDefault="00DA0FE1" w:rsidP="008625D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08CD">
              <w:rPr>
                <w:rFonts w:ascii="ＭＳ ゴシック" w:eastAsia="ＭＳ ゴシック" w:hAnsi="ＭＳ ゴシック" w:hint="eastAsia"/>
                <w:sz w:val="20"/>
              </w:rPr>
              <w:t>円【Ｃ】</w:t>
            </w:r>
          </w:p>
        </w:tc>
        <w:tc>
          <w:tcPr>
            <w:tcW w:w="2766" w:type="dxa"/>
            <w:vAlign w:val="center"/>
          </w:tcPr>
          <w:p w14:paraId="4998BB04" w14:textId="77777777" w:rsidR="00DA0FE1" w:rsidRPr="00B207C4" w:rsidRDefault="00DA0FE1" w:rsidP="008625D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908CD">
              <w:rPr>
                <w:rFonts w:ascii="ＭＳ ゴシック" w:eastAsia="ＭＳ ゴシック" w:hAnsi="ＭＳ ゴシック" w:hint="eastAsia"/>
                <w:sz w:val="20"/>
              </w:rPr>
              <w:t>円【Ｓ】</w:t>
            </w:r>
          </w:p>
        </w:tc>
        <w:tc>
          <w:tcPr>
            <w:tcW w:w="2698" w:type="dxa"/>
          </w:tcPr>
          <w:p w14:paraId="034B7361" w14:textId="77777777" w:rsidR="00DA0FE1" w:rsidRPr="00B207C4" w:rsidRDefault="00DA0FE1" w:rsidP="008625D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174167D6" w14:textId="77777777" w:rsidR="00DA0FE1" w:rsidRPr="001D2330" w:rsidRDefault="00DA0FE1" w:rsidP="00DA0FE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（注）最新の売上原価及び原油等の仕入価格は、直近の決算期の値を用いることも可。</w:t>
      </w:r>
    </w:p>
    <w:p w14:paraId="4339444B" w14:textId="77777777" w:rsidR="00DA0FE1" w:rsidRDefault="00DA0FE1" w:rsidP="00DA0FE1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637D9E">
        <w:rPr>
          <w:rFonts w:ascii="ＭＳ ゴシック" w:eastAsia="ＭＳ ゴシック" w:hAnsi="ＭＳ ゴシック" w:hint="eastAsia"/>
          <w:sz w:val="24"/>
        </w:rPr>
        <w:t>（表４：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企業全体の</w:t>
      </w:r>
      <w:r w:rsidRPr="00637D9E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製品等価格への転嫁の状況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9"/>
        <w:gridCol w:w="1461"/>
        <w:gridCol w:w="1593"/>
        <w:gridCol w:w="1068"/>
        <w:gridCol w:w="1331"/>
        <w:gridCol w:w="1461"/>
        <w:gridCol w:w="937"/>
        <w:gridCol w:w="919"/>
      </w:tblGrid>
      <w:tr w:rsidR="00DA0FE1" w:rsidRPr="00B207C4" w14:paraId="62866246" w14:textId="77777777" w:rsidTr="008625DB">
        <w:trPr>
          <w:jc w:val="center"/>
        </w:trPr>
        <w:tc>
          <w:tcPr>
            <w:tcW w:w="969" w:type="dxa"/>
          </w:tcPr>
          <w:p w14:paraId="06FDC9DF" w14:textId="77777777" w:rsidR="00DA0FE1" w:rsidRPr="00B207C4" w:rsidRDefault="00DA0FE1" w:rsidP="008625DB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61" w:type="dxa"/>
          </w:tcPr>
          <w:p w14:paraId="513626C9" w14:textId="77777777" w:rsidR="00DA0FE1" w:rsidRPr="00B908CD" w:rsidRDefault="00DA0FE1" w:rsidP="00862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B908CD">
              <w:rPr>
                <w:rFonts w:ascii="ＭＳ ゴシック" w:eastAsia="ＭＳ ゴシック" w:hAnsi="ＭＳ ゴシック" w:hint="eastAsia"/>
                <w:sz w:val="18"/>
              </w:rPr>
              <w:t>最近３か月間の原油等の仕入価格</w:t>
            </w:r>
          </w:p>
        </w:tc>
        <w:tc>
          <w:tcPr>
            <w:tcW w:w="1593" w:type="dxa"/>
          </w:tcPr>
          <w:p w14:paraId="257ABE65" w14:textId="77777777" w:rsidR="00DA0FE1" w:rsidRPr="00B908CD" w:rsidRDefault="00DA0FE1" w:rsidP="00862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B908CD">
              <w:rPr>
                <w:rFonts w:ascii="ＭＳ ゴシック" w:eastAsia="ＭＳ ゴシック" w:hAnsi="ＭＳ ゴシック" w:hint="eastAsia"/>
                <w:sz w:val="18"/>
              </w:rPr>
              <w:t>最近３か月間の売上高</w:t>
            </w:r>
          </w:p>
        </w:tc>
        <w:tc>
          <w:tcPr>
            <w:tcW w:w="1068" w:type="dxa"/>
          </w:tcPr>
          <w:p w14:paraId="70E6E634" w14:textId="77777777" w:rsidR="00DA0FE1" w:rsidRPr="00B908CD" w:rsidRDefault="00DA0FE1" w:rsidP="00862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B908CD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Pr="00B908CD">
              <w:rPr>
                <w:rFonts w:ascii="ＭＳ ゴシック" w:eastAsia="ＭＳ ゴシック" w:hAnsi="ＭＳ ゴシック"/>
                <w:sz w:val="18"/>
              </w:rPr>
              <w:t>A/B</w:t>
            </w:r>
            <w:r w:rsidRPr="00B908CD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  <w:tc>
          <w:tcPr>
            <w:tcW w:w="1331" w:type="dxa"/>
          </w:tcPr>
          <w:p w14:paraId="651A5DF6" w14:textId="77777777" w:rsidR="00DA0FE1" w:rsidRPr="00B908CD" w:rsidRDefault="00DA0FE1" w:rsidP="00862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B908CD">
              <w:rPr>
                <w:rFonts w:ascii="ＭＳ ゴシック" w:eastAsia="ＭＳ ゴシック" w:hAnsi="ＭＳ ゴシック" w:hint="eastAsia"/>
                <w:sz w:val="18"/>
              </w:rPr>
              <w:t>前年同期の原油等の仕入価格</w:t>
            </w:r>
          </w:p>
        </w:tc>
        <w:tc>
          <w:tcPr>
            <w:tcW w:w="1461" w:type="dxa"/>
          </w:tcPr>
          <w:p w14:paraId="3F9396FC" w14:textId="77777777" w:rsidR="00DA0FE1" w:rsidRPr="00B908CD" w:rsidRDefault="00DA0FE1" w:rsidP="00862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B908CD">
              <w:rPr>
                <w:rFonts w:ascii="ＭＳ ゴシック" w:eastAsia="ＭＳ ゴシック" w:hAnsi="ＭＳ ゴシック" w:hint="eastAsia"/>
                <w:sz w:val="18"/>
              </w:rPr>
              <w:t>前年同期の売上高</w:t>
            </w:r>
          </w:p>
        </w:tc>
        <w:tc>
          <w:tcPr>
            <w:tcW w:w="937" w:type="dxa"/>
          </w:tcPr>
          <w:p w14:paraId="1C141B9D" w14:textId="77777777" w:rsidR="00DA0FE1" w:rsidRPr="00B207C4" w:rsidRDefault="00DA0FE1" w:rsidP="00862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sz w:val="24"/>
              </w:rPr>
              <w:t>a</w:t>
            </w:r>
            <w:r w:rsidRPr="00B207C4">
              <w:rPr>
                <w:rFonts w:ascii="ＭＳ ゴシック" w:eastAsia="ＭＳ ゴシック" w:hAnsi="ＭＳ ゴシック"/>
                <w:sz w:val="24"/>
              </w:rPr>
              <w:t>/</w:t>
            </w:r>
            <w:r>
              <w:rPr>
                <w:rFonts w:ascii="ＭＳ ゴシック" w:eastAsia="ＭＳ ゴシック" w:hAnsi="ＭＳ ゴシック"/>
                <w:sz w:val="24"/>
              </w:rPr>
              <w:t>b</w:t>
            </w: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919" w:type="dxa"/>
          </w:tcPr>
          <w:p w14:paraId="4A741640" w14:textId="77777777" w:rsidR="00DA0FE1" w:rsidRDefault="00DA0FE1" w:rsidP="00862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71BC8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071BC8">
              <w:rPr>
                <w:rFonts w:ascii="ＭＳ ゴシック" w:eastAsia="ＭＳ ゴシック" w:hAnsi="ＭＳ ゴシック"/>
                <w:sz w:val="20"/>
              </w:rPr>
              <w:t>A/B</w:t>
            </w:r>
            <w:r w:rsidRPr="00071BC8">
              <w:rPr>
                <w:rFonts w:ascii="ＭＳ ゴシック" w:eastAsia="ＭＳ ゴシック" w:hAnsi="ＭＳ ゴシック" w:hint="eastAsia"/>
                <w:sz w:val="20"/>
              </w:rPr>
              <w:t>）－（</w:t>
            </w:r>
            <w:r w:rsidRPr="00071BC8">
              <w:rPr>
                <w:rFonts w:ascii="ＭＳ ゴシック" w:eastAsia="ＭＳ ゴシック" w:hAnsi="ＭＳ ゴシック"/>
                <w:sz w:val="20"/>
              </w:rPr>
              <w:t>a/b</w:t>
            </w:r>
            <w:r w:rsidRPr="00071BC8">
              <w:rPr>
                <w:rFonts w:ascii="ＭＳ ゴシック" w:eastAsia="ＭＳ ゴシック" w:hAnsi="ＭＳ ゴシック" w:hint="eastAsia"/>
                <w:sz w:val="20"/>
              </w:rPr>
              <w:t>）＝Ｐ</w:t>
            </w:r>
          </w:p>
        </w:tc>
      </w:tr>
      <w:tr w:rsidR="00DA0FE1" w:rsidRPr="00B207C4" w14:paraId="300C78A0" w14:textId="77777777" w:rsidTr="008625DB">
        <w:trPr>
          <w:jc w:val="center"/>
        </w:trPr>
        <w:tc>
          <w:tcPr>
            <w:tcW w:w="969" w:type="dxa"/>
          </w:tcPr>
          <w:p w14:paraId="58750D24" w14:textId="77777777" w:rsidR="00DA0FE1" w:rsidRPr="00B207C4" w:rsidRDefault="00DA0FE1" w:rsidP="00862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908CD">
              <w:rPr>
                <w:rFonts w:ascii="ＭＳ ゴシック" w:eastAsia="ＭＳ ゴシック" w:hAnsi="ＭＳ ゴシック" w:hint="eastAsia"/>
                <w:sz w:val="20"/>
              </w:rPr>
              <w:t>企業全体</w:t>
            </w:r>
          </w:p>
        </w:tc>
        <w:tc>
          <w:tcPr>
            <w:tcW w:w="1461" w:type="dxa"/>
          </w:tcPr>
          <w:p w14:paraId="1D8605A2" w14:textId="77777777" w:rsidR="00DA0FE1" w:rsidRDefault="00DA0FE1" w:rsidP="00862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992CC61" w14:textId="77777777" w:rsidR="00DA0FE1" w:rsidRDefault="00DA0FE1" w:rsidP="008625DB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/>
                <w:sz w:val="24"/>
              </w:rPr>
              <w:t>A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593" w:type="dxa"/>
          </w:tcPr>
          <w:p w14:paraId="4FB76560" w14:textId="77777777" w:rsidR="00DA0FE1" w:rsidRDefault="00DA0FE1" w:rsidP="00862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9B9004C" w14:textId="77777777" w:rsidR="00DA0FE1" w:rsidRDefault="00DA0FE1" w:rsidP="008625DB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/>
                <w:sz w:val="24"/>
              </w:rPr>
              <w:t>B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068" w:type="dxa"/>
          </w:tcPr>
          <w:p w14:paraId="594D3714" w14:textId="77777777" w:rsidR="00DA0FE1" w:rsidRPr="00B207C4" w:rsidRDefault="00DA0FE1" w:rsidP="00862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1" w:type="dxa"/>
          </w:tcPr>
          <w:p w14:paraId="0246E172" w14:textId="77777777" w:rsidR="00DA0FE1" w:rsidRDefault="00DA0FE1" w:rsidP="00862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4438A75" w14:textId="77777777" w:rsidR="00DA0FE1" w:rsidRDefault="00DA0FE1" w:rsidP="008625DB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/>
                <w:sz w:val="24"/>
              </w:rPr>
              <w:t>a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61" w:type="dxa"/>
          </w:tcPr>
          <w:p w14:paraId="5E23A59D" w14:textId="77777777" w:rsidR="00DA0FE1" w:rsidRDefault="00DA0FE1" w:rsidP="00862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207C4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1895533A" w14:textId="77777777" w:rsidR="00DA0FE1" w:rsidRDefault="00DA0FE1" w:rsidP="008625DB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>
              <w:rPr>
                <w:rFonts w:ascii="ＭＳ ゴシック" w:eastAsia="ＭＳ ゴシック" w:hAnsi="ＭＳ ゴシック"/>
                <w:sz w:val="24"/>
              </w:rPr>
              <w:t>b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937" w:type="dxa"/>
          </w:tcPr>
          <w:p w14:paraId="33A68DB8" w14:textId="77777777" w:rsidR="00DA0FE1" w:rsidRPr="00B207C4" w:rsidRDefault="00DA0FE1" w:rsidP="00862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19" w:type="dxa"/>
          </w:tcPr>
          <w:p w14:paraId="1797A7C9" w14:textId="77777777" w:rsidR="00DA0FE1" w:rsidRPr="00B207C4" w:rsidRDefault="00DA0FE1" w:rsidP="00862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97C6B36" w14:textId="77777777" w:rsidR="00DA0FE1" w:rsidRDefault="00DA0FE1" w:rsidP="00DA0FE1"/>
    <w:p w14:paraId="6529F5B2" w14:textId="77777777" w:rsidR="00DA0FE1" w:rsidRPr="007F7406" w:rsidRDefault="00DA0FE1" w:rsidP="00DA0FE1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21"/>
        </w:rPr>
      </w:pPr>
      <w:r w:rsidRPr="007F7406">
        <w:rPr>
          <w:rFonts w:ascii="ＭＳ ゴシック" w:eastAsia="ＭＳ ゴシック" w:hAnsi="ＭＳ ゴシック" w:hint="eastAsia"/>
          <w:sz w:val="18"/>
          <w:szCs w:val="21"/>
        </w:rPr>
        <w:t>注）認定資料の記載事項を疎明できる資料も添付してください。</w:t>
      </w:r>
    </w:p>
    <w:p w14:paraId="15C389E7" w14:textId="77777777" w:rsidR="00DA0FE1" w:rsidRPr="00D519CB" w:rsidRDefault="00DA0FE1" w:rsidP="00DA0FE1">
      <w:pPr>
        <w:ind w:leftChars="200" w:left="630" w:hangingChars="100" w:hanging="210"/>
        <w:rPr>
          <w:szCs w:val="21"/>
        </w:rPr>
      </w:pPr>
      <w:r w:rsidRPr="00D519CB">
        <w:rPr>
          <w:rFonts w:hint="eastAsia"/>
          <w:szCs w:val="21"/>
        </w:rPr>
        <w:t>・</w:t>
      </w:r>
      <w:r w:rsidRPr="00D519CB">
        <w:rPr>
          <w:rFonts w:hint="eastAsia"/>
          <w:sz w:val="18"/>
          <w:szCs w:val="21"/>
        </w:rPr>
        <w:t>指定業種に属する事業を行っていることを疎明する書類等（例えば、取り扱っている製品・サービス等を疎明できる書類、許認可証など）</w:t>
      </w:r>
    </w:p>
    <w:p w14:paraId="098E2D66" w14:textId="77777777" w:rsidR="00DA0FE1" w:rsidRDefault="00DA0FE1" w:rsidP="00DA0FE1">
      <w:pPr>
        <w:ind w:leftChars="200" w:left="600" w:hangingChars="100" w:hanging="180"/>
        <w:rPr>
          <w:sz w:val="18"/>
          <w:szCs w:val="21"/>
        </w:rPr>
      </w:pPr>
      <w:r w:rsidRPr="00071BC8">
        <w:rPr>
          <w:rFonts w:hint="eastAsia"/>
          <w:sz w:val="18"/>
          <w:szCs w:val="21"/>
        </w:rPr>
        <w:t>・企業全体の原油等の仕入れ価格、売上原価及び</w:t>
      </w:r>
      <w:r w:rsidRPr="00D519CB">
        <w:rPr>
          <w:rFonts w:hint="eastAsia"/>
          <w:sz w:val="18"/>
          <w:szCs w:val="21"/>
        </w:rPr>
        <w:t>売上高等の減少が認定要件を満たすことを疎明する書類等（例えば、試算表や売上台帳など）</w:t>
      </w:r>
    </w:p>
    <w:p w14:paraId="2E706AA9" w14:textId="77777777" w:rsidR="00DA0FE1" w:rsidRPr="00071BC8" w:rsidRDefault="00DA0FE1" w:rsidP="00DA0FE1">
      <w:pPr>
        <w:ind w:leftChars="200" w:left="600" w:hangingChars="100" w:hanging="180"/>
      </w:pPr>
      <w:r>
        <w:rPr>
          <w:rFonts w:hint="eastAsia"/>
          <w:sz w:val="18"/>
          <w:szCs w:val="21"/>
        </w:rPr>
        <w:t>・事業所の住所地を疎明する書類（例えば、法人登記履歴事項全部証明書、確定申告書の申告者控えなど）</w:t>
      </w:r>
    </w:p>
    <w:p w14:paraId="29B8AF9C" w14:textId="77777777" w:rsidR="009D7612" w:rsidRPr="00DA0FE1" w:rsidRDefault="009D7612"/>
    <w:sectPr w:rsidR="009D7612" w:rsidRPr="00DA0FE1" w:rsidSect="00094F21">
      <w:headerReference w:type="default" r:id="rId6"/>
      <w:pgSz w:w="11906" w:h="16838"/>
      <w:pgMar w:top="-284" w:right="720" w:bottom="720" w:left="720" w:header="56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DA516" w14:textId="77777777" w:rsidR="00000000" w:rsidRDefault="00B24164">
      <w:r>
        <w:separator/>
      </w:r>
    </w:p>
  </w:endnote>
  <w:endnote w:type="continuationSeparator" w:id="0">
    <w:p w14:paraId="33E96E61" w14:textId="77777777" w:rsidR="00000000" w:rsidRDefault="00B2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5C1D3" w14:textId="77777777" w:rsidR="00000000" w:rsidRDefault="00B24164">
      <w:r>
        <w:separator/>
      </w:r>
    </w:p>
  </w:footnote>
  <w:footnote w:type="continuationSeparator" w:id="0">
    <w:p w14:paraId="3EA118C9" w14:textId="77777777" w:rsidR="00000000" w:rsidRDefault="00B24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8C9A2" w14:textId="77777777" w:rsidR="00CC5F80" w:rsidRPr="00CC5F80" w:rsidRDefault="00B24164" w:rsidP="007F0657">
    <w:pPr>
      <w:pStyle w:val="a3"/>
      <w:ind w:right="210"/>
      <w:jc w:val="right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E1"/>
    <w:rsid w:val="009D7612"/>
    <w:rsid w:val="00B24164"/>
    <w:rsid w:val="00D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FCFA58"/>
  <w15:chartTrackingRefBased/>
  <w15:docId w15:val="{CD6B6116-659B-4D40-9EB3-E86D2892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F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F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0FE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24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16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和久井　冬樹</dc:creator>
  <cp:keywords/>
  <dc:description/>
  <cp:lastModifiedBy>保坂 光棋</cp:lastModifiedBy>
  <cp:revision>2</cp:revision>
  <dcterms:created xsi:type="dcterms:W3CDTF">2020-01-27T01:20:00Z</dcterms:created>
  <dcterms:modified xsi:type="dcterms:W3CDTF">2020-05-19T01:53:00Z</dcterms:modified>
</cp:coreProperties>
</file>